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78DA" w14:textId="3E970DB6" w:rsidR="003E5645" w:rsidRDefault="003E5645" w:rsidP="00287D56">
      <w:pPr>
        <w:jc w:val="both"/>
      </w:pPr>
      <w:r>
        <w:rPr>
          <w:noProof/>
          <w:lang w:eastAsia="el-GR"/>
        </w:rPr>
        <w:drawing>
          <wp:inline distT="0" distB="0" distL="0" distR="0" wp14:anchorId="6DA50464" wp14:editId="2BB24329">
            <wp:extent cx="5753100" cy="4762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5534" cy="497128"/>
                    </a:xfrm>
                    <a:prstGeom prst="rect">
                      <a:avLst/>
                    </a:prstGeom>
                  </pic:spPr>
                </pic:pic>
              </a:graphicData>
            </a:graphic>
          </wp:inline>
        </w:drawing>
      </w:r>
    </w:p>
    <w:p w14:paraId="4AF4DABE" w14:textId="77777777" w:rsidR="004A0C1F" w:rsidRDefault="003E5645" w:rsidP="00B76930">
      <w:pPr>
        <w:jc w:val="both"/>
        <w:rPr>
          <w:color w:val="002060"/>
        </w:rPr>
      </w:pPr>
      <w:r w:rsidRPr="00A91B9C">
        <w:rPr>
          <w:color w:val="002060"/>
        </w:rPr>
        <w:tab/>
      </w:r>
      <w:r w:rsidRPr="00A91B9C">
        <w:rPr>
          <w:color w:val="002060"/>
        </w:rPr>
        <w:tab/>
      </w:r>
      <w:r w:rsidRPr="00A91B9C">
        <w:rPr>
          <w:color w:val="002060"/>
        </w:rPr>
        <w:tab/>
      </w:r>
      <w:r w:rsidRPr="00A91B9C">
        <w:rPr>
          <w:color w:val="002060"/>
        </w:rPr>
        <w:tab/>
      </w:r>
      <w:r w:rsidRPr="00A91B9C">
        <w:rPr>
          <w:color w:val="002060"/>
        </w:rPr>
        <w:tab/>
      </w:r>
      <w:r w:rsidR="00A91B9C" w:rsidRPr="00A91B9C">
        <w:rPr>
          <w:color w:val="002060"/>
        </w:rPr>
        <w:t xml:space="preserve">            </w:t>
      </w:r>
      <w:r w:rsidR="00A91B9C">
        <w:rPr>
          <w:color w:val="002060"/>
        </w:rPr>
        <w:t xml:space="preserve">                            </w:t>
      </w:r>
      <w:r w:rsidR="00A91B9C" w:rsidRPr="00A91B9C">
        <w:rPr>
          <w:color w:val="002060"/>
        </w:rPr>
        <w:t xml:space="preserve">   </w:t>
      </w:r>
    </w:p>
    <w:p w14:paraId="60152963" w14:textId="77777777" w:rsidR="004A0C1F" w:rsidRDefault="004A0C1F" w:rsidP="00B76930">
      <w:pPr>
        <w:jc w:val="both"/>
        <w:rPr>
          <w:color w:val="002060"/>
        </w:rPr>
      </w:pPr>
    </w:p>
    <w:p w14:paraId="2CC9FB63" w14:textId="5855F2E2" w:rsidR="003E5645" w:rsidRDefault="004A0C1F" w:rsidP="00B76930">
      <w:pPr>
        <w:jc w:val="both"/>
        <w:rPr>
          <w:color w:val="002060"/>
        </w:rPr>
      </w:pPr>
      <w:r>
        <w:rPr>
          <w:color w:val="002060"/>
        </w:rPr>
        <w:t>ΠΡΟΣ ΤΗΝ  ΟΤΟΕ                                                                                            Αθήνα, 7 Φεβρουαρίου 2025</w:t>
      </w:r>
    </w:p>
    <w:p w14:paraId="30DBE0C2" w14:textId="77777777" w:rsidR="00C20AF9" w:rsidRDefault="00C20AF9" w:rsidP="00C20AF9">
      <w:pPr>
        <w:jc w:val="center"/>
        <w:rPr>
          <w:b/>
          <w:color w:val="002060"/>
          <w:sz w:val="28"/>
          <w:szCs w:val="28"/>
        </w:rPr>
      </w:pPr>
      <w:r w:rsidRPr="00C20AF9">
        <w:rPr>
          <w:b/>
          <w:color w:val="002060"/>
          <w:sz w:val="28"/>
          <w:szCs w:val="28"/>
        </w:rPr>
        <w:t xml:space="preserve"> </w:t>
      </w:r>
    </w:p>
    <w:p w14:paraId="72CB0C91" w14:textId="25CBFE14" w:rsidR="00A91B9C" w:rsidRPr="00C20AF9" w:rsidRDefault="004A0C1F" w:rsidP="00C20AF9">
      <w:pPr>
        <w:jc w:val="center"/>
        <w:rPr>
          <w:b/>
          <w:color w:val="002060"/>
          <w:sz w:val="28"/>
          <w:szCs w:val="28"/>
        </w:rPr>
      </w:pPr>
      <w:r>
        <w:rPr>
          <w:b/>
          <w:color w:val="002060"/>
          <w:sz w:val="28"/>
          <w:szCs w:val="28"/>
        </w:rPr>
        <w:t xml:space="preserve">ΘΕΜΑ: </w:t>
      </w:r>
      <w:r w:rsidR="00C20AF9" w:rsidRPr="00C20AF9">
        <w:rPr>
          <w:b/>
          <w:color w:val="002060"/>
          <w:sz w:val="28"/>
          <w:szCs w:val="28"/>
        </w:rPr>
        <w:t xml:space="preserve">ΠΡΟΣΚΛΗΣΗ ΓΙΑ </w:t>
      </w:r>
      <w:r>
        <w:rPr>
          <w:b/>
          <w:color w:val="002060"/>
          <w:sz w:val="28"/>
          <w:szCs w:val="28"/>
        </w:rPr>
        <w:t xml:space="preserve">ΟΥΣΙΑΣΤΙΚΗ </w:t>
      </w:r>
      <w:r w:rsidR="00C20AF9" w:rsidRPr="00C20AF9">
        <w:rPr>
          <w:b/>
          <w:color w:val="002060"/>
          <w:sz w:val="28"/>
          <w:szCs w:val="28"/>
        </w:rPr>
        <w:t>ΠΑΡΕΜΒΑΣΗ ΚΑΙ ΑΜΕΣΟ ΚΛΕΙΣΙΜΟ ΚΑΤΑΣΤΗΜΑΤΩΝ</w:t>
      </w:r>
    </w:p>
    <w:p w14:paraId="1AFE4F81" w14:textId="293CDB43" w:rsidR="00A91B9C" w:rsidRPr="002910F6" w:rsidRDefault="00A91B9C" w:rsidP="00B76930">
      <w:pPr>
        <w:jc w:val="both"/>
        <w:rPr>
          <w:b/>
          <w:color w:val="000000" w:themeColor="text1"/>
          <w:sz w:val="28"/>
          <w:szCs w:val="28"/>
        </w:rPr>
      </w:pPr>
    </w:p>
    <w:p w14:paraId="106B52AE" w14:textId="7E4A30BD" w:rsidR="00A91B9C" w:rsidRPr="002910F6" w:rsidRDefault="00A91B9C" w:rsidP="00B76930">
      <w:pPr>
        <w:jc w:val="both"/>
        <w:rPr>
          <w:color w:val="000000" w:themeColor="text1"/>
        </w:rPr>
      </w:pPr>
      <w:r w:rsidRPr="002910F6">
        <w:rPr>
          <w:color w:val="000000" w:themeColor="text1"/>
        </w:rPr>
        <w:t>Συνάδελφοι,</w:t>
      </w:r>
    </w:p>
    <w:p w14:paraId="10A73606" w14:textId="77777777" w:rsidR="00C20AF9" w:rsidRDefault="00C20AF9" w:rsidP="00B33B5E">
      <w:pPr>
        <w:jc w:val="both"/>
        <w:rPr>
          <w:rFonts w:cstheme="minorHAnsi"/>
          <w:color w:val="000000" w:themeColor="text1"/>
        </w:rPr>
      </w:pPr>
      <w:r>
        <w:rPr>
          <w:rFonts w:cstheme="minorHAnsi"/>
          <w:color w:val="000000" w:themeColor="text1"/>
        </w:rPr>
        <w:t>Η έξαρση της σεισμικής δραστηριότητας που συνεχώς εντείνεται τις τελευταίες μέρες στη Σαντορίνη και τη γύρω περιοχή έχει προκαλέσει σοβαρά προβλήματα όχι μόνο στην εργασία αλλά και στη διαβίωση, την ασφάλεια και την ψυχολογική κατάσταση των συναδέλφων μας.</w:t>
      </w:r>
    </w:p>
    <w:p w14:paraId="42DD263F" w14:textId="463D5FB2" w:rsidR="00C20AF9" w:rsidRDefault="00C20AF9" w:rsidP="00B33B5E">
      <w:pPr>
        <w:jc w:val="both"/>
        <w:rPr>
          <w:rFonts w:cstheme="minorHAnsi"/>
          <w:color w:val="000000" w:themeColor="text1"/>
        </w:rPr>
      </w:pPr>
      <w:r>
        <w:rPr>
          <w:rFonts w:cstheme="minorHAnsi"/>
          <w:color w:val="000000" w:themeColor="text1"/>
        </w:rPr>
        <w:t xml:space="preserve">Την ώρα που το νησί έχει αδειάσει, τα εμπορικά καταστήματα και η εστίαση είναι κλειστά και τα νησιά </w:t>
      </w:r>
      <w:r w:rsidR="002910F6">
        <w:rPr>
          <w:rFonts w:cstheme="minorHAnsi"/>
          <w:color w:val="000000" w:themeColor="text1"/>
        </w:rPr>
        <w:t xml:space="preserve">που πλήττονται </w:t>
      </w:r>
      <w:r>
        <w:rPr>
          <w:rFonts w:cstheme="minorHAnsi"/>
          <w:color w:val="000000" w:themeColor="text1"/>
        </w:rPr>
        <w:t>έχουν νεκρώσει, τα καταστήματα παραμένουν ανοιχτά διακινδυνεύοντας με αυτό τον τρόπο τόσο τη σωματική ακεραιότητα όσο και την ψυχική υγεία των εργαζόμενων.</w:t>
      </w:r>
    </w:p>
    <w:p w14:paraId="624A0E15" w14:textId="6142C8A7" w:rsidR="00C20AF9" w:rsidRDefault="00A9268C" w:rsidP="00B33B5E">
      <w:pPr>
        <w:jc w:val="both"/>
        <w:rPr>
          <w:rFonts w:cstheme="minorHAnsi"/>
          <w:color w:val="000000" w:themeColor="text1"/>
        </w:rPr>
      </w:pPr>
      <w:r>
        <w:rPr>
          <w:rFonts w:cstheme="minorHAnsi"/>
          <w:color w:val="000000" w:themeColor="text1"/>
        </w:rPr>
        <w:t xml:space="preserve">Για αυτό το λόγο, </w:t>
      </w:r>
      <w:r w:rsidR="004A0C1F">
        <w:rPr>
          <w:rFonts w:cstheme="minorHAnsi"/>
          <w:color w:val="000000" w:themeColor="text1"/>
        </w:rPr>
        <w:t xml:space="preserve">αιτούμαστε την παρέμβαση σας ώστε </w:t>
      </w:r>
      <w:r w:rsidR="002910F6">
        <w:rPr>
          <w:rFonts w:cstheme="minorHAnsi"/>
          <w:color w:val="000000" w:themeColor="text1"/>
        </w:rPr>
        <w:t xml:space="preserve">εκτός </w:t>
      </w:r>
      <w:r w:rsidR="004A0C1F">
        <w:rPr>
          <w:rFonts w:cstheme="minorHAnsi"/>
          <w:color w:val="000000" w:themeColor="text1"/>
        </w:rPr>
        <w:t>των γενικών μέτρων που έχετε</w:t>
      </w:r>
      <w:r w:rsidR="002910F6">
        <w:rPr>
          <w:rFonts w:cstheme="minorHAnsi"/>
          <w:color w:val="000000" w:themeColor="text1"/>
        </w:rPr>
        <w:t xml:space="preserve"> ζητήσει, </w:t>
      </w:r>
      <w:r w:rsidR="004A0C1F">
        <w:rPr>
          <w:rFonts w:cstheme="minorHAnsi"/>
          <w:color w:val="000000" w:themeColor="text1"/>
        </w:rPr>
        <w:t xml:space="preserve">να πιέσετε για </w:t>
      </w:r>
      <w:r w:rsidR="002910F6">
        <w:rPr>
          <w:rFonts w:cstheme="minorHAnsi"/>
          <w:color w:val="000000" w:themeColor="text1"/>
        </w:rPr>
        <w:t xml:space="preserve"> το κλείσιμο όλων των καταστημάτων όλων των Τραπεζών στα νησιά που κινδυνεύουν για </w:t>
      </w:r>
      <w:r w:rsidR="00C20AF9">
        <w:rPr>
          <w:rFonts w:cstheme="minorHAnsi"/>
          <w:color w:val="000000" w:themeColor="text1"/>
        </w:rPr>
        <w:t>όσο καιρό το έντονο αυτό φαινόμενο διαρκεί.</w:t>
      </w:r>
    </w:p>
    <w:p w14:paraId="2C184758" w14:textId="440DFC84" w:rsidR="00A9268C" w:rsidRDefault="00A9268C" w:rsidP="00B33B5E">
      <w:pPr>
        <w:jc w:val="both"/>
        <w:rPr>
          <w:rFonts w:cstheme="minorHAnsi"/>
          <w:color w:val="000000" w:themeColor="text1"/>
        </w:rPr>
      </w:pPr>
      <w:r>
        <w:rPr>
          <w:rFonts w:cstheme="minorHAnsi"/>
          <w:color w:val="000000" w:themeColor="text1"/>
        </w:rPr>
        <w:t xml:space="preserve">Το πρόβλημα είναι καθολικό και ενιαίο για όλους τους τραπεζοϋπαλλήλους και θα πρέπει να </w:t>
      </w:r>
      <w:r w:rsidR="00E57C97">
        <w:rPr>
          <w:rFonts w:cstheme="minorHAnsi"/>
          <w:color w:val="000000" w:themeColor="text1"/>
        </w:rPr>
        <w:t>λυθεί κεντρικά από το Ανώτερο</w:t>
      </w:r>
      <w:r>
        <w:rPr>
          <w:rFonts w:cstheme="minorHAnsi"/>
          <w:color w:val="000000" w:themeColor="text1"/>
        </w:rPr>
        <w:t xml:space="preserve"> Όργανο εκπροσώπησης μας.  </w:t>
      </w:r>
    </w:p>
    <w:p w14:paraId="2CA7538E" w14:textId="35631983" w:rsidR="00C20AF9" w:rsidRDefault="00C20AF9" w:rsidP="00B33B5E">
      <w:pPr>
        <w:jc w:val="both"/>
        <w:rPr>
          <w:rFonts w:cstheme="minorHAnsi"/>
          <w:color w:val="000000" w:themeColor="text1"/>
        </w:rPr>
      </w:pPr>
      <w:r>
        <w:rPr>
          <w:rFonts w:cstheme="minorHAnsi"/>
          <w:color w:val="000000" w:themeColor="text1"/>
        </w:rPr>
        <w:t>Η προστασία των εργαζόμενων είναι η ύψιστη προτεραιότητα.</w:t>
      </w:r>
    </w:p>
    <w:p w14:paraId="35D67F1F" w14:textId="00D79B83" w:rsidR="002910F6" w:rsidRDefault="002910F6" w:rsidP="00C20AF9">
      <w:pPr>
        <w:rPr>
          <w:rFonts w:cstheme="minorHAnsi"/>
          <w:color w:val="000000" w:themeColor="text1"/>
        </w:rPr>
      </w:pPr>
    </w:p>
    <w:p w14:paraId="7F3CC0B0" w14:textId="77777777" w:rsidR="00C20AF9" w:rsidRDefault="00C20AF9" w:rsidP="00B76930">
      <w:pPr>
        <w:jc w:val="both"/>
        <w:rPr>
          <w:color w:val="002060"/>
        </w:rPr>
      </w:pPr>
    </w:p>
    <w:p w14:paraId="0C4E2C4F" w14:textId="77777777" w:rsidR="00FF6F63" w:rsidRDefault="00FF6F63" w:rsidP="00B76930">
      <w:pPr>
        <w:jc w:val="both"/>
        <w:rPr>
          <w:color w:val="002060"/>
        </w:rPr>
      </w:pPr>
    </w:p>
    <w:p w14:paraId="75836BF6" w14:textId="77777777" w:rsidR="00600DD2" w:rsidRDefault="00600DD2" w:rsidP="00E91DA8">
      <w:pPr>
        <w:pStyle w:val="Web"/>
        <w:shd w:val="clear" w:color="auto" w:fill="FFFFFF"/>
        <w:spacing w:before="0" w:beforeAutospacing="0" w:after="0" w:afterAutospacing="0"/>
        <w:rPr>
          <w:rFonts w:asciiTheme="minorHAnsi" w:eastAsiaTheme="minorHAnsi" w:hAnsiTheme="minorHAnsi" w:cstheme="minorBidi"/>
          <w:color w:val="002060"/>
          <w:sz w:val="22"/>
          <w:szCs w:val="22"/>
          <w:lang w:val="el-GR" w:bidi="ar-SA"/>
        </w:rPr>
      </w:pPr>
    </w:p>
    <w:p w14:paraId="5355CCF5" w14:textId="32A16A9A" w:rsidR="003F29F0" w:rsidRDefault="003F29F0" w:rsidP="00600DD2">
      <w:pPr>
        <w:pStyle w:val="Web"/>
        <w:shd w:val="clear" w:color="auto" w:fill="FFFFFF"/>
        <w:spacing w:before="0" w:beforeAutospacing="0" w:after="0" w:afterAutospacing="0"/>
        <w:jc w:val="center"/>
        <w:rPr>
          <w:rFonts w:asciiTheme="minorHAnsi" w:hAnsiTheme="minorHAnsi" w:cstheme="minorHAnsi"/>
          <w:color w:val="002060"/>
          <w:sz w:val="20"/>
          <w:szCs w:val="20"/>
          <w:lang w:val="el-GR"/>
        </w:rPr>
      </w:pPr>
      <w:r w:rsidRPr="00D16CB6">
        <w:rPr>
          <w:rFonts w:asciiTheme="minorHAnsi" w:hAnsiTheme="minorHAnsi" w:cstheme="minorHAnsi"/>
          <w:color w:val="002060"/>
          <w:sz w:val="20"/>
          <w:szCs w:val="20"/>
          <w:lang w:val="el-GR"/>
        </w:rPr>
        <w:t>Με συναδελφικούς χαιρετισμούς</w:t>
      </w:r>
    </w:p>
    <w:p w14:paraId="1DA4B670" w14:textId="047E531D" w:rsidR="003F29F0" w:rsidRPr="00D16CB6" w:rsidRDefault="003F29F0" w:rsidP="003F29F0">
      <w:pPr>
        <w:pStyle w:val="Web"/>
        <w:shd w:val="clear" w:color="auto" w:fill="FFFFFF"/>
        <w:spacing w:before="0" w:beforeAutospacing="0" w:after="0" w:afterAutospacing="0"/>
        <w:jc w:val="center"/>
        <w:rPr>
          <w:rFonts w:ascii="Calibri" w:hAnsi="Calibri" w:cs="Calibri"/>
          <w:color w:val="002060"/>
          <w:sz w:val="20"/>
          <w:szCs w:val="20"/>
          <w:lang w:val="el-GR"/>
        </w:rPr>
      </w:pPr>
      <w:r>
        <w:rPr>
          <w:rStyle w:val="a4"/>
          <w:rFonts w:ascii="Calibri" w:hAnsi="Calibri" w:cs="Calibri"/>
          <w:color w:val="002060"/>
          <w:sz w:val="20"/>
          <w:szCs w:val="20"/>
          <w:lang w:val="el-GR"/>
        </w:rPr>
        <w:t xml:space="preserve">  </w:t>
      </w:r>
      <w:r w:rsidRPr="00D16CB6">
        <w:rPr>
          <w:rStyle w:val="a4"/>
          <w:rFonts w:ascii="Calibri" w:hAnsi="Calibri" w:cs="Calibri"/>
          <w:color w:val="002060"/>
          <w:sz w:val="20"/>
          <w:szCs w:val="20"/>
          <w:lang w:val="el-GR"/>
        </w:rPr>
        <w:t>Ο Πρόεδρος</w:t>
      </w:r>
      <w:r w:rsidRPr="00D16CB6">
        <w:rPr>
          <w:rStyle w:val="a4"/>
          <w:rFonts w:ascii="Calibri" w:hAnsi="Calibri" w:cs="Calibri"/>
          <w:color w:val="002060"/>
          <w:sz w:val="20"/>
          <w:szCs w:val="20"/>
        </w:rPr>
        <w:t>        </w:t>
      </w:r>
      <w:r w:rsidRPr="00D16CB6">
        <w:rPr>
          <w:rStyle w:val="a4"/>
          <w:rFonts w:ascii="Calibri" w:hAnsi="Calibri" w:cs="Calibri"/>
          <w:color w:val="002060"/>
          <w:sz w:val="20"/>
          <w:szCs w:val="20"/>
          <w:lang w:val="el-GR"/>
        </w:rPr>
        <w:t xml:space="preserve"> </w:t>
      </w:r>
      <w:r w:rsidRPr="00D16CB6">
        <w:rPr>
          <w:rStyle w:val="a4"/>
          <w:rFonts w:ascii="Calibri" w:hAnsi="Calibri" w:cs="Calibri"/>
          <w:color w:val="002060"/>
          <w:sz w:val="20"/>
          <w:szCs w:val="20"/>
        </w:rPr>
        <w:t>     </w:t>
      </w:r>
      <w:r w:rsidR="001C24D0">
        <w:rPr>
          <w:rStyle w:val="a4"/>
          <w:rFonts w:ascii="Calibri" w:hAnsi="Calibri" w:cs="Calibri"/>
          <w:color w:val="002060"/>
          <w:sz w:val="20"/>
          <w:szCs w:val="20"/>
          <w:lang w:val="el-GR"/>
        </w:rPr>
        <w:t xml:space="preserve"> </w:t>
      </w:r>
      <w:r w:rsidRPr="00D16CB6">
        <w:rPr>
          <w:rStyle w:val="a4"/>
          <w:rFonts w:ascii="Calibri" w:hAnsi="Calibri" w:cs="Calibri"/>
          <w:color w:val="002060"/>
          <w:sz w:val="20"/>
          <w:szCs w:val="20"/>
          <w:lang w:val="el-GR"/>
        </w:rPr>
        <w:t xml:space="preserve"> Η Γεν.</w:t>
      </w:r>
      <w:r w:rsidRPr="00D16CB6">
        <w:rPr>
          <w:rStyle w:val="a4"/>
          <w:rFonts w:ascii="Calibri" w:hAnsi="Calibri" w:cs="Calibri"/>
          <w:color w:val="002060"/>
          <w:sz w:val="20"/>
          <w:szCs w:val="20"/>
        </w:rPr>
        <w:t> </w:t>
      </w:r>
      <w:r w:rsidRPr="00D16CB6">
        <w:rPr>
          <w:rStyle w:val="a4"/>
          <w:rFonts w:ascii="Calibri" w:hAnsi="Calibri" w:cs="Calibri"/>
          <w:color w:val="002060"/>
          <w:sz w:val="20"/>
          <w:szCs w:val="20"/>
          <w:lang w:val="el-GR"/>
        </w:rPr>
        <w:t>Γραμματέας</w:t>
      </w:r>
    </w:p>
    <w:p w14:paraId="52F79B96" w14:textId="3051A83E" w:rsidR="003F29F0" w:rsidRPr="00D16CB6" w:rsidRDefault="003F29F0" w:rsidP="003F29F0">
      <w:pPr>
        <w:spacing w:line="276" w:lineRule="auto"/>
        <w:ind w:left="2160"/>
        <w:rPr>
          <w:rFonts w:ascii="Calibri" w:hAnsi="Calibri" w:cs="Calibri"/>
          <w:color w:val="002060"/>
          <w:sz w:val="20"/>
          <w:szCs w:val="20"/>
        </w:rPr>
      </w:pPr>
      <w:r w:rsidRPr="00D16CB6">
        <w:rPr>
          <w:rFonts w:ascii="Calibri" w:hAnsi="Calibri" w:cs="Calibri"/>
          <w:color w:val="002060"/>
          <w:sz w:val="20"/>
          <w:szCs w:val="20"/>
        </w:rPr>
        <w:t xml:space="preserve">            </w:t>
      </w:r>
      <w:r>
        <w:rPr>
          <w:rFonts w:ascii="Calibri" w:hAnsi="Calibri" w:cs="Calibri"/>
          <w:color w:val="002060"/>
          <w:sz w:val="20"/>
          <w:szCs w:val="20"/>
        </w:rPr>
        <w:t xml:space="preserve">    </w:t>
      </w:r>
      <w:r w:rsidR="00086500">
        <w:rPr>
          <w:rFonts w:ascii="Calibri" w:hAnsi="Calibri" w:cs="Calibri"/>
          <w:color w:val="002060"/>
          <w:sz w:val="20"/>
          <w:szCs w:val="20"/>
        </w:rPr>
        <w:t xml:space="preserve"> </w:t>
      </w:r>
      <w:r w:rsidRPr="00D16CB6">
        <w:rPr>
          <w:rFonts w:ascii="Calibri" w:hAnsi="Calibri" w:cs="Calibri"/>
          <w:color w:val="002060"/>
          <w:sz w:val="20"/>
          <w:szCs w:val="20"/>
        </w:rPr>
        <w:t>Βάιος Νάκος                 Χαρά Θεοδώρου</w:t>
      </w:r>
    </w:p>
    <w:p w14:paraId="766A87DA" w14:textId="77777777" w:rsidR="00FB5C46" w:rsidRPr="0040254F" w:rsidRDefault="00FB5C46" w:rsidP="000C10CF">
      <w:pPr>
        <w:pStyle w:val="a3"/>
        <w:ind w:left="227"/>
        <w:jc w:val="both"/>
        <w:rPr>
          <w:color w:val="002060"/>
          <w:lang w:val="en-US"/>
        </w:rPr>
      </w:pPr>
    </w:p>
    <w:sectPr w:rsidR="00FB5C46" w:rsidRPr="0040254F" w:rsidSect="000C10CF">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29B3" w14:textId="77777777" w:rsidR="005A494C" w:rsidRDefault="005A494C" w:rsidP="008366DE">
      <w:pPr>
        <w:spacing w:after="0" w:line="240" w:lineRule="auto"/>
      </w:pPr>
      <w:r>
        <w:separator/>
      </w:r>
    </w:p>
  </w:endnote>
  <w:endnote w:type="continuationSeparator" w:id="0">
    <w:p w14:paraId="3502E99A" w14:textId="77777777" w:rsidR="005A494C" w:rsidRDefault="005A494C" w:rsidP="0083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B2E6" w14:textId="77777777" w:rsidR="005A494C" w:rsidRDefault="005A494C" w:rsidP="008366DE">
      <w:pPr>
        <w:spacing w:after="0" w:line="240" w:lineRule="auto"/>
      </w:pPr>
      <w:r>
        <w:separator/>
      </w:r>
    </w:p>
  </w:footnote>
  <w:footnote w:type="continuationSeparator" w:id="0">
    <w:p w14:paraId="35C9B99C" w14:textId="77777777" w:rsidR="005A494C" w:rsidRDefault="005A494C" w:rsidP="00836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448"/>
    <w:multiLevelType w:val="hybridMultilevel"/>
    <w:tmpl w:val="43C44B0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29764D31"/>
    <w:multiLevelType w:val="hybridMultilevel"/>
    <w:tmpl w:val="A66AB9B6"/>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9E32EBD"/>
    <w:multiLevelType w:val="hybridMultilevel"/>
    <w:tmpl w:val="82B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E1666"/>
    <w:multiLevelType w:val="hybridMultilevel"/>
    <w:tmpl w:val="E5CAF65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15:restartNumberingAfterBreak="0">
    <w:nsid w:val="522649AF"/>
    <w:multiLevelType w:val="hybridMultilevel"/>
    <w:tmpl w:val="068A2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6A42524"/>
    <w:multiLevelType w:val="hybridMultilevel"/>
    <w:tmpl w:val="1AFC849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6290D29"/>
    <w:multiLevelType w:val="hybridMultilevel"/>
    <w:tmpl w:val="29FE54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75393993">
    <w:abstractNumId w:val="6"/>
  </w:num>
  <w:num w:numId="2" w16cid:durableId="2001693099">
    <w:abstractNumId w:val="1"/>
  </w:num>
  <w:num w:numId="3" w16cid:durableId="541136881">
    <w:abstractNumId w:val="3"/>
  </w:num>
  <w:num w:numId="4" w16cid:durableId="274946379">
    <w:abstractNumId w:val="0"/>
  </w:num>
  <w:num w:numId="5" w16cid:durableId="1828666394">
    <w:abstractNumId w:val="5"/>
  </w:num>
  <w:num w:numId="6" w16cid:durableId="1377855039">
    <w:abstractNumId w:val="2"/>
  </w:num>
  <w:num w:numId="7" w16cid:durableId="6418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73"/>
    <w:rsid w:val="0000262C"/>
    <w:rsid w:val="00054799"/>
    <w:rsid w:val="00086500"/>
    <w:rsid w:val="000C10CF"/>
    <w:rsid w:val="00113E17"/>
    <w:rsid w:val="001510BD"/>
    <w:rsid w:val="00154781"/>
    <w:rsid w:val="00163770"/>
    <w:rsid w:val="00193176"/>
    <w:rsid w:val="001A6291"/>
    <w:rsid w:val="001C24D0"/>
    <w:rsid w:val="001E3910"/>
    <w:rsid w:val="00215013"/>
    <w:rsid w:val="002236E3"/>
    <w:rsid w:val="00242FA7"/>
    <w:rsid w:val="0025344C"/>
    <w:rsid w:val="00287D56"/>
    <w:rsid w:val="002910F6"/>
    <w:rsid w:val="002B6F6F"/>
    <w:rsid w:val="002C6273"/>
    <w:rsid w:val="00344DCE"/>
    <w:rsid w:val="003E5645"/>
    <w:rsid w:val="003F13E2"/>
    <w:rsid w:val="003F29F0"/>
    <w:rsid w:val="0040254F"/>
    <w:rsid w:val="00403754"/>
    <w:rsid w:val="00412FD4"/>
    <w:rsid w:val="00434D05"/>
    <w:rsid w:val="00450F5D"/>
    <w:rsid w:val="004A0C1F"/>
    <w:rsid w:val="005030E7"/>
    <w:rsid w:val="0054125C"/>
    <w:rsid w:val="005A494C"/>
    <w:rsid w:val="00600DD2"/>
    <w:rsid w:val="006554F1"/>
    <w:rsid w:val="00664C9D"/>
    <w:rsid w:val="0068426E"/>
    <w:rsid w:val="006A1BBA"/>
    <w:rsid w:val="006B2CF1"/>
    <w:rsid w:val="006F5174"/>
    <w:rsid w:val="0073032C"/>
    <w:rsid w:val="00735FD3"/>
    <w:rsid w:val="0075686B"/>
    <w:rsid w:val="007906A1"/>
    <w:rsid w:val="007C66A2"/>
    <w:rsid w:val="007E1734"/>
    <w:rsid w:val="007F7D17"/>
    <w:rsid w:val="00820849"/>
    <w:rsid w:val="008366DE"/>
    <w:rsid w:val="00880BB5"/>
    <w:rsid w:val="0089464F"/>
    <w:rsid w:val="008D4151"/>
    <w:rsid w:val="00934021"/>
    <w:rsid w:val="009547B2"/>
    <w:rsid w:val="009671CC"/>
    <w:rsid w:val="0097248F"/>
    <w:rsid w:val="00983BE8"/>
    <w:rsid w:val="009A4DFF"/>
    <w:rsid w:val="009B6E08"/>
    <w:rsid w:val="009C2E89"/>
    <w:rsid w:val="009F42EA"/>
    <w:rsid w:val="00A3443E"/>
    <w:rsid w:val="00A451C5"/>
    <w:rsid w:val="00A46E65"/>
    <w:rsid w:val="00A91B9C"/>
    <w:rsid w:val="00A9268C"/>
    <w:rsid w:val="00AA0C9A"/>
    <w:rsid w:val="00AB3954"/>
    <w:rsid w:val="00B33B5E"/>
    <w:rsid w:val="00B41967"/>
    <w:rsid w:val="00B60A0A"/>
    <w:rsid w:val="00B76930"/>
    <w:rsid w:val="00B90C75"/>
    <w:rsid w:val="00BA7E26"/>
    <w:rsid w:val="00BD4994"/>
    <w:rsid w:val="00BF4F4B"/>
    <w:rsid w:val="00BF5787"/>
    <w:rsid w:val="00C11430"/>
    <w:rsid w:val="00C20AF9"/>
    <w:rsid w:val="00C50648"/>
    <w:rsid w:val="00C55F11"/>
    <w:rsid w:val="00C6036F"/>
    <w:rsid w:val="00C62D5D"/>
    <w:rsid w:val="00C64364"/>
    <w:rsid w:val="00CF2EA6"/>
    <w:rsid w:val="00D16FFB"/>
    <w:rsid w:val="00D523E2"/>
    <w:rsid w:val="00D649EE"/>
    <w:rsid w:val="00DC622D"/>
    <w:rsid w:val="00DF27BF"/>
    <w:rsid w:val="00E0146D"/>
    <w:rsid w:val="00E15D40"/>
    <w:rsid w:val="00E57C97"/>
    <w:rsid w:val="00E91DA8"/>
    <w:rsid w:val="00ED6293"/>
    <w:rsid w:val="00EE3237"/>
    <w:rsid w:val="00F15F5C"/>
    <w:rsid w:val="00F87C21"/>
    <w:rsid w:val="00FB5C46"/>
    <w:rsid w:val="00FC354E"/>
    <w:rsid w:val="00FF6F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E38"/>
  <w15:chartTrackingRefBased/>
  <w15:docId w15:val="{1FA3529F-A898-440A-8C8D-B98818DA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273"/>
    <w:pPr>
      <w:ind w:left="720"/>
      <w:contextualSpacing/>
    </w:pPr>
  </w:style>
  <w:style w:type="character" w:styleId="a4">
    <w:name w:val="Strong"/>
    <w:basedOn w:val="a0"/>
    <w:uiPriority w:val="22"/>
    <w:qFormat/>
    <w:rsid w:val="00C62D5D"/>
    <w:rPr>
      <w:b/>
      <w:bCs/>
    </w:rPr>
  </w:style>
  <w:style w:type="paragraph" w:styleId="Web">
    <w:name w:val="Normal (Web)"/>
    <w:basedOn w:val="a"/>
    <w:uiPriority w:val="99"/>
    <w:unhideWhenUsed/>
    <w:rsid w:val="003F29F0"/>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a5">
    <w:name w:val="Balloon Text"/>
    <w:basedOn w:val="a"/>
    <w:link w:val="Char"/>
    <w:uiPriority w:val="99"/>
    <w:semiHidden/>
    <w:unhideWhenUsed/>
    <w:rsid w:val="00113E17"/>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11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6276C-4D0B-47A7-9532-8917B7C3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1166</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2</cp:revision>
  <cp:lastPrinted>2025-02-07T06:55:00Z</cp:lastPrinted>
  <dcterms:created xsi:type="dcterms:W3CDTF">2025-02-07T09:23:00Z</dcterms:created>
  <dcterms:modified xsi:type="dcterms:W3CDTF">2025-02-07T09:23:00Z</dcterms:modified>
</cp:coreProperties>
</file>